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 Principal</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 School</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address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Date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RE:  </w:t>
        <w:tab/>
        <w:t xml:space="preserve">student name</w:t>
      </w:r>
      <w:r w:rsidDel="00000000" w:rsidR="00000000" w:rsidRPr="00000000">
        <w:rPr>
          <w:rtl w:val="0"/>
        </w:rPr>
      </w:r>
    </w:p>
    <w:p w:rsidR="00000000" w:rsidDel="00000000" w:rsidP="00000000" w:rsidRDefault="00000000" w:rsidRPr="00000000">
      <w:pPr>
        <w:ind w:firstLine="720"/>
        <w:contextualSpacing w:val="0"/>
        <w:rPr>
          <w:vertAlign w:val="baseline"/>
        </w:rPr>
      </w:pPr>
      <w:r w:rsidDel="00000000" w:rsidR="00000000" w:rsidRPr="00000000">
        <w:rPr>
          <w:b w:val="1"/>
          <w:vertAlign w:val="baseline"/>
          <w:rtl w:val="0"/>
        </w:rPr>
        <w:t xml:space="preserve">Wi-Fi Exposure at School</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Dear 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As you </w:t>
      </w:r>
      <w:r w:rsidDel="00000000" w:rsidR="00000000" w:rsidRPr="00000000">
        <w:rPr>
          <w:i w:val="1"/>
          <w:vertAlign w:val="baseline"/>
          <w:rtl w:val="0"/>
        </w:rPr>
        <w:t xml:space="preserve">are/may be</w:t>
      </w:r>
      <w:r w:rsidDel="00000000" w:rsidR="00000000" w:rsidRPr="00000000">
        <w:rPr>
          <w:vertAlign w:val="baseline"/>
          <w:rtl w:val="0"/>
        </w:rPr>
        <w:t xml:space="preserve"> aware, I object strongly to the implementation of Wi-Fi in our schools on the basis of scientific evidence suggesting serious health risks to children.  I am attaching for your record a </w:t>
      </w:r>
      <w:r w:rsidDel="00000000" w:rsidR="00000000" w:rsidRPr="00000000">
        <w:rPr>
          <w:u w:val="single"/>
          <w:vertAlign w:val="baseline"/>
          <w:rtl w:val="0"/>
        </w:rPr>
        <w:t xml:space="preserve">Non-Consent Form</w:t>
      </w:r>
      <w:r w:rsidDel="00000000" w:rsidR="00000000" w:rsidRPr="00000000">
        <w:rPr>
          <w:vertAlign w:val="baseline"/>
          <w:rtl w:val="0"/>
        </w:rPr>
        <w:t xml:space="preserve"> which indicates that I DO NOT CONSENT to my child, __________, being forcibly irradiated by this unnecessary and potentially harmful form of technology.  (</w:t>
      </w:r>
      <w:r w:rsidDel="00000000" w:rsidR="00000000" w:rsidRPr="00000000">
        <w:rPr>
          <w:i w:val="1"/>
          <w:vertAlign w:val="baseline"/>
          <w:rtl w:val="0"/>
        </w:rPr>
        <w:t xml:space="preserve">Optional)</w:t>
      </w:r>
      <w:r w:rsidDel="00000000" w:rsidR="00000000" w:rsidRPr="00000000">
        <w:rPr>
          <w:vertAlign w:val="baseline"/>
          <w:rtl w:val="0"/>
        </w:rPr>
        <w:t xml:space="preserve">I have purposely removed all Wi-Fi and other electromagnetic radiation (EMR) sources from my home in the interests of my child’s health.  I take issue with the KPRD School Board unilaterally forcing my child, without my consent, to be irradiated by a technology which has never been proven safe for children.  I request that this letter and accompanying form be put into her Ontario Student Record for posterity.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am also requesting from here forward, while Wi-Fi is in use at this school, that </w:t>
      </w:r>
      <w:r w:rsidDel="00000000" w:rsidR="00000000" w:rsidRPr="00000000">
        <w:rPr>
          <w:i w:val="1"/>
          <w:u w:val="single"/>
          <w:vertAlign w:val="baseline"/>
          <w:rtl w:val="0"/>
        </w:rPr>
        <w:t xml:space="preserve">child’s name</w:t>
      </w:r>
      <w:r w:rsidDel="00000000" w:rsidR="00000000" w:rsidRPr="00000000">
        <w:rPr>
          <w:vertAlign w:val="baseline"/>
          <w:rtl w:val="0"/>
        </w:rPr>
        <w:t xml:space="preserve"> be seated as far as is reasonably possible from a wireless router.  For this reason, I also request that wireless routers be marked</w:t>
      </w:r>
      <w:r w:rsidDel="00000000" w:rsidR="00000000" w:rsidRPr="00000000">
        <w:rPr>
          <w:color w:val="ff0000"/>
          <w:vertAlign w:val="baseline"/>
          <w:rtl w:val="0"/>
        </w:rPr>
        <w:t xml:space="preserve"> visibly</w:t>
      </w:r>
      <w:r w:rsidDel="00000000" w:rsidR="00000000" w:rsidRPr="00000000">
        <w:rPr>
          <w:vertAlign w:val="baseline"/>
          <w:rtl w:val="0"/>
        </w:rPr>
        <w:t xml:space="preserve"> so that any concerned parent can know where these are located and ensure their children are seated appropriately.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further request that a wired computer be made available to my </w:t>
      </w:r>
      <w:r w:rsidDel="00000000" w:rsidR="00000000" w:rsidRPr="00000000">
        <w:rPr>
          <w:i w:val="1"/>
          <w:u w:val="single"/>
          <w:vertAlign w:val="baseline"/>
          <w:rtl w:val="0"/>
        </w:rPr>
        <w:t xml:space="preserve">son/daughter</w:t>
      </w:r>
      <w:r w:rsidDel="00000000" w:rsidR="00000000" w:rsidRPr="00000000">
        <w:rPr>
          <w:vertAlign w:val="baseline"/>
          <w:rtl w:val="0"/>
        </w:rPr>
        <w:t xml:space="preserve"> any time the use of a computer is required for learning purposes in school.</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Those who are unconcerned would obviously have no preference about their child’s radiation exposure in the classroom, but I do.  As such, I would hope and expect that these requests will be immediately noted and acted upon.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Finally, I request that Westmount staff take measures to protect </w:t>
      </w:r>
      <w:r w:rsidDel="00000000" w:rsidR="00000000" w:rsidRPr="00000000">
        <w:rPr>
          <w:u w:val="single"/>
          <w:vertAlign w:val="baseline"/>
          <w:rtl w:val="0"/>
        </w:rPr>
        <w:t xml:space="preserve">all students and staff</w:t>
      </w:r>
      <w:r w:rsidDel="00000000" w:rsidR="00000000" w:rsidRPr="00000000">
        <w:rPr>
          <w:vertAlign w:val="baseline"/>
          <w:rtl w:val="0"/>
        </w:rPr>
        <w:t xml:space="preserve"> by ensuring a safety mechanism is in place to guide the ongoing use of wireless in the school, and to handle student and staff health emergencies which may arise while wireless technology is being used: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w:t>
      </w:r>
      <w:r w:rsidDel="00000000" w:rsidR="00000000" w:rsidRPr="00000000">
        <w:rPr>
          <w:i w:val="1"/>
          <w:vertAlign w:val="baseline"/>
          <w:rtl w:val="0"/>
        </w:rPr>
        <w:t xml:space="preserve">Regular shut-off capability when not in use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To reduce needless exposure of children and staff to radiofrequency electromagnetic radiation, there should be a procedure in place to turn on wireless capability in a classroom only for the period that it is required for a classroom’s use.  At all other times, it should remain off. This procedure should be known to the principal and a number of designated staff.</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   </w:t>
      </w:r>
      <w:r w:rsidDel="00000000" w:rsidR="00000000" w:rsidRPr="00000000">
        <w:rPr>
          <w:i w:val="1"/>
          <w:vertAlign w:val="baseline"/>
          <w:rtl w:val="0"/>
        </w:rPr>
        <w:t xml:space="preserve">Immediate shut-off capability</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Should a child or teacher experience a medical emergency, such as tachycardia, there should be a procedure in place to allow for the wireless to be immediately turned off in the relevant classroom or part of the building.  This procedure should be known to the principal and all staff.</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  </w:t>
      </w:r>
      <w:r w:rsidDel="00000000" w:rsidR="00000000" w:rsidRPr="00000000">
        <w:rPr>
          <w:i w:val="1"/>
          <w:vertAlign w:val="baseline"/>
          <w:rtl w:val="0"/>
        </w:rPr>
        <w:t xml:space="preserve">Sign the radiation areas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Pupils, staff and visitors sensitive to electro-magnetic radiation should be made aware of which classrooms and areas have Wi-Fi.  A delineated map of the school routers and computers should be available upon request.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  </w:t>
      </w:r>
      <w:r w:rsidDel="00000000" w:rsidR="00000000" w:rsidRPr="00000000">
        <w:rPr>
          <w:i w:val="1"/>
          <w:vertAlign w:val="baseline"/>
          <w:rtl w:val="0"/>
        </w:rPr>
        <w:t xml:space="preserve">Make provision for sensitive pupils and staff</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Pupils and staff sensitive to electromagnetic radiation, or who request additional protection, should be able to use cabled network connections and be shielded from Wi-Fi radiation.</w:t>
      </w:r>
    </w:p>
    <w:p w:rsidR="00000000" w:rsidDel="00000000" w:rsidP="00000000" w:rsidRDefault="00000000" w:rsidRPr="00000000">
      <w:pPr>
        <w:contextualSpacing w:val="0"/>
        <w:rPr>
          <w:sz w:val="21"/>
          <w:szCs w:val="21"/>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vertAlign w:val="baseline"/>
          <w:rtl w:val="0"/>
        </w:rPr>
        <w:t xml:space="preserve">5.  </w:t>
      </w:r>
      <w:r w:rsidDel="00000000" w:rsidR="00000000" w:rsidRPr="00000000">
        <w:rPr>
          <w:i w:val="1"/>
          <w:vertAlign w:val="baseline"/>
          <w:rtl w:val="0"/>
        </w:rPr>
        <w:t xml:space="preserve">Train staff in observing warning signs of sensitivity</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Some pupils and staff are likely to become increasingly sensitized to electromagnetic radiation, given the cumulative and chronic nature of effects resulting from exposure to it.  Staff should therefore be alerted to symptoms typically induced by exposure to EMR, such as headaches, dizziness, pains in the skin and muscles, asthmatic conditions, concentration and memory problems, sleeplessness and fatigue.  Medical help should be sought when such symptoms seem to relate to exposure to EMR and the pupil or teacher should be removed from the source of EMR. This is of crucial importance in preventing the development of the debilitating condition of Electro-hypersensitivity, for which there is no cure at present.  I have attached a brief guide for staff to review in the event of these types of occurrences, and can provide further information if required.</w:t>
      </w:r>
    </w:p>
    <w:p w:rsidR="00000000" w:rsidDel="00000000" w:rsidP="00000000" w:rsidRDefault="00000000" w:rsidRPr="00000000">
      <w:pPr>
        <w:contextualSpacing w:val="0"/>
        <w:rPr>
          <w:sz w:val="21"/>
          <w:szCs w:val="21"/>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vertAlign w:val="baseline"/>
          <w:rtl w:val="0"/>
        </w:rPr>
        <w:t xml:space="preserve">6.</w:t>
      </w:r>
      <w:r w:rsidDel="00000000" w:rsidR="00000000" w:rsidRPr="00000000">
        <w:rPr>
          <w:i w:val="1"/>
          <w:vertAlign w:val="baseline"/>
          <w:rtl w:val="0"/>
        </w:rPr>
        <w:t xml:space="preserve">  Inform parents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Literature for parents should explain the school’s policy on Wi-Fi.  Arrangements should be made for children to be kept away from exposure to Wi-Fi EMR at parents’ request.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thank you for your consideration of these matters.  I sincerely hope under the circumstances, that </w:t>
      </w:r>
      <w:r w:rsidDel="00000000" w:rsidR="00000000" w:rsidRPr="00000000">
        <w:rPr>
          <w:i w:val="1"/>
          <w:u w:val="single"/>
          <w:vertAlign w:val="baseline"/>
          <w:rtl w:val="0"/>
        </w:rPr>
        <w:t xml:space="preserve">school name</w:t>
      </w:r>
      <w:r w:rsidDel="00000000" w:rsidR="00000000" w:rsidRPr="00000000">
        <w:rPr>
          <w:vertAlign w:val="baseline"/>
          <w:rtl w:val="0"/>
        </w:rPr>
        <w:t xml:space="preserve"> staff will acknowledge, respect and accommodate these requests, on behalf of all concerned parents, for the benefit of students and staff.</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Yours truly,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u w:val="single"/>
          <w:vertAlign w:val="baseline"/>
        </w:rPr>
      </w:pPr>
      <w:r w:rsidDel="00000000" w:rsidR="00000000" w:rsidRPr="00000000">
        <w:rPr>
          <w:i w:val="1"/>
          <w:u w:val="single"/>
          <w:vertAlign w:val="baseline"/>
          <w:rtl w:val="0"/>
        </w:rPr>
        <w:t xml:space="preserve">Your name</w:t>
      </w:r>
      <w:r w:rsidDel="00000000" w:rsidR="00000000" w:rsidRPr="00000000">
        <w:rPr>
          <w:rtl w:val="0"/>
        </w:rPr>
      </w:r>
    </w:p>
    <w:p w:rsidR="00000000" w:rsidDel="00000000" w:rsidP="00000000" w:rsidRDefault="00000000" w:rsidRPr="00000000">
      <w:pPr>
        <w:contextualSpacing w:val="0"/>
        <w:rPr>
          <w:i w:val="0"/>
          <w:u w:val="single"/>
          <w:vertAlign w:val="baseline"/>
        </w:rPr>
      </w:pPr>
      <w:r w:rsidDel="00000000" w:rsidR="00000000" w:rsidRPr="00000000">
        <w:rPr>
          <w:i w:val="1"/>
          <w:u w:val="single"/>
          <w:vertAlign w:val="baseline"/>
          <w:rtl w:val="0"/>
        </w:rPr>
        <w:t xml:space="preserve">Contact details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c.c.  Superintendent ______, Trustees _______</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